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DF90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sz w:val="22"/>
          <w:szCs w:val="22"/>
        </w:rPr>
      </w:pPr>
      <w:r>
        <w:rPr>
          <w:i w:val="0"/>
          <w:iCs w:val="0"/>
          <w:caps w:val="0"/>
          <w:color w:val="000000"/>
          <w:spacing w:val="0"/>
          <w:sz w:val="22"/>
          <w:szCs w:val="22"/>
        </w:rPr>
        <w:t>上海市建设工程中标结果公告</w:t>
      </w:r>
    </w:p>
    <w:p w14:paraId="39CFDD6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8239" w:type="dxa"/>
        <w:tblInd w:w="0" w:type="dxa"/>
        <w:tblBorders>
          <w:top w:val="single" w:color="D5D5D5" w:sz="4" w:space="0"/>
          <w:left w:val="single" w:color="D5D5D5" w:sz="4" w:space="0"/>
          <w:bottom w:val="single" w:color="D5D5D5" w:sz="4" w:space="0"/>
          <w:right w:val="single" w:color="D5D5D5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1676"/>
        <w:gridCol w:w="1835"/>
        <w:gridCol w:w="3035"/>
      </w:tblGrid>
      <w:tr w14:paraId="76921EDB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63AD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交易登记号：</w:t>
            </w:r>
          </w:p>
        </w:tc>
        <w:tc>
          <w:tcPr>
            <w:tcW w:w="0" w:type="auto"/>
            <w:gridSpan w:val="3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0CD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SH202503240002</w:t>
            </w:r>
            <w:bookmarkStart w:id="0" w:name="_GoBack"/>
            <w:bookmarkEnd w:id="0"/>
          </w:p>
        </w:tc>
      </w:tr>
      <w:tr w14:paraId="449459BB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0103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报建编号：</w:t>
            </w:r>
          </w:p>
        </w:tc>
        <w:tc>
          <w:tcPr>
            <w:tcW w:w="0" w:type="auto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1804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2302MH0684</w:t>
            </w:r>
          </w:p>
        </w:tc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26F7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标段号：</w:t>
            </w:r>
          </w:p>
        </w:tc>
        <w:tc>
          <w:tcPr>
            <w:tcW w:w="0" w:type="auto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68B89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R02</w:t>
            </w:r>
          </w:p>
        </w:tc>
      </w:tr>
      <w:tr w14:paraId="6BA65BAC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3819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招标方式：</w:t>
            </w:r>
          </w:p>
        </w:tc>
        <w:tc>
          <w:tcPr>
            <w:tcW w:w="0" w:type="auto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6C65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596A3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招标类型：</w:t>
            </w:r>
          </w:p>
        </w:tc>
        <w:tc>
          <w:tcPr>
            <w:tcW w:w="0" w:type="auto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1059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材料/设备招标（电子招投标）</w:t>
            </w:r>
          </w:p>
        </w:tc>
      </w:tr>
      <w:tr w14:paraId="4A269A02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0B0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gridSpan w:val="3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587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上海临港浦江生命健康产业园（北区）项目消防物联网设备采购</w:t>
            </w:r>
          </w:p>
        </w:tc>
      </w:tr>
      <w:tr w14:paraId="68CD52B6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5F0B9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招标人：</w:t>
            </w:r>
          </w:p>
        </w:tc>
        <w:tc>
          <w:tcPr>
            <w:tcW w:w="0" w:type="auto"/>
            <w:gridSpan w:val="3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0F2A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上海临港闵行高科技发展有限公司</w:t>
            </w:r>
          </w:p>
        </w:tc>
      </w:tr>
      <w:tr w14:paraId="4DE624DD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A83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招标代理机构：</w:t>
            </w:r>
          </w:p>
        </w:tc>
        <w:tc>
          <w:tcPr>
            <w:tcW w:w="0" w:type="auto"/>
            <w:gridSpan w:val="3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3827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上海中世建设咨询有限公司</w:t>
            </w:r>
          </w:p>
        </w:tc>
      </w:tr>
      <w:tr w14:paraId="5DAA22EC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2AB5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中标人：</w:t>
            </w:r>
          </w:p>
        </w:tc>
        <w:tc>
          <w:tcPr>
            <w:tcW w:w="0" w:type="auto"/>
            <w:gridSpan w:val="3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F83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上海至胜智能科技股份有限公司</w:t>
            </w:r>
          </w:p>
        </w:tc>
      </w:tr>
      <w:tr w14:paraId="6E891461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10EE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中标价：</w:t>
            </w:r>
          </w:p>
        </w:tc>
        <w:tc>
          <w:tcPr>
            <w:tcW w:w="0" w:type="auto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18F6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185.8110 万元</w:t>
            </w:r>
          </w:p>
        </w:tc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34A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中标日期：</w:t>
            </w:r>
          </w:p>
        </w:tc>
        <w:tc>
          <w:tcPr>
            <w:tcW w:w="0" w:type="auto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4BF01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2025年04月23日</w:t>
            </w:r>
          </w:p>
        </w:tc>
      </w:tr>
      <w:tr w14:paraId="6049734B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0DDF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评标委员会：</w:t>
            </w:r>
          </w:p>
        </w:tc>
        <w:tc>
          <w:tcPr>
            <w:tcW w:w="0" w:type="auto"/>
            <w:gridSpan w:val="3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1A7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严如珏、陈银春、孙平、刘伟、张东升</w:t>
            </w:r>
          </w:p>
        </w:tc>
      </w:tr>
      <w:tr w14:paraId="7F852619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693" w:type="dxa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99B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定标原因及依据：</w:t>
            </w:r>
          </w:p>
        </w:tc>
        <w:tc>
          <w:tcPr>
            <w:tcW w:w="0" w:type="auto"/>
            <w:gridSpan w:val="3"/>
            <w:tcBorders>
              <w:top w:val="single" w:color="D5D5D5" w:sz="4" w:space="0"/>
              <w:left w:val="single" w:color="D5D5D5" w:sz="4" w:space="0"/>
              <w:bottom w:val="single" w:color="D5D5D5" w:sz="4" w:space="0"/>
              <w:right w:val="single" w:color="D5D5D5" w:sz="4" w:space="0"/>
            </w:tcBorders>
            <w:shd w:val="clear"/>
            <w:tcMar>
              <w:left w:w="30" w:type="dxa"/>
            </w:tcMar>
            <w:vAlign w:val="center"/>
          </w:tcPr>
          <w:p w14:paraId="7155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公示期间无异议，招标人依据规定，确定排名第一的中标候选人为中标人。</w:t>
            </w:r>
          </w:p>
        </w:tc>
      </w:tr>
    </w:tbl>
    <w:p w14:paraId="178798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2025-04-23T09:28:50Z</dcterms:created>
  <dc:creator>huang</dc:creator>
  <cp:lastModifiedBy>黄皆闳</cp:lastModifiedBy>
  <dcterms:modified xsi:type="dcterms:W3CDTF">2025-04-23T09:29:31Z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eyJoZGlkIjoiYTU5NjlmODA5ZTA2NzBjYzMzOTc3YzhjNjM2MjI3MjAiLCJ1c2VySWQiOiIxOTgyNjUxMjMifQ==</vt:lpwstr>
  </property>
  <property fmtid="{D5CDD505-2E9C-101B-9397-08002B2CF9AE}" pid="4" name="ICV">
    <vt:lpwstr>099129FF14874A06BFD44267B17A17CB_12</vt:lpwstr>
  </property>
</Properties>
</file>